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5F356" w14:textId="77777777" w:rsidR="00E97F6D" w:rsidRDefault="00E97F6D">
      <w:pPr>
        <w:jc w:val="center"/>
        <w:rPr>
          <w:b/>
          <w:bCs/>
        </w:rPr>
      </w:pPr>
      <w:proofErr w:type="gramStart"/>
      <w:r>
        <w:rPr>
          <w:b/>
          <w:bCs/>
        </w:rPr>
        <w:t>ORDINANCE NO.</w:t>
      </w:r>
      <w:proofErr w:type="gramEnd"/>
      <w:r>
        <w:rPr>
          <w:b/>
          <w:bCs/>
        </w:rPr>
        <w:t xml:space="preserve"> ________________</w:t>
      </w:r>
    </w:p>
    <w:p w14:paraId="6FD5F357" w14:textId="77777777" w:rsidR="001F7D80" w:rsidRDefault="001F7D80">
      <w:pPr>
        <w:pStyle w:val="BodyTextIndent"/>
      </w:pPr>
    </w:p>
    <w:p w14:paraId="6FD5F358" w14:textId="565791F4" w:rsidR="001F7D80" w:rsidRDefault="001F7D80" w:rsidP="008932BF">
      <w:pPr>
        <w:pStyle w:val="BodyTextIndent"/>
      </w:pPr>
      <w:r>
        <w:t>AN ORDINANCE</w:t>
      </w:r>
      <w:r w:rsidR="00C904BA">
        <w:t xml:space="preserve"> PRESCRIBING THE SALARY FOR EACH CLASSIFICATION OF FIRE PROTECTION PERSONNEL IN THE FIRE DEPARTMENT</w:t>
      </w:r>
      <w:r>
        <w:t xml:space="preserve">; </w:t>
      </w:r>
      <w:r w:rsidR="000E5D4B" w:rsidRPr="00AF0596">
        <w:rPr>
          <w:spacing w:val="-3"/>
        </w:rPr>
        <w:t>PROVIDING THAT THIS ORDINANCE SHALL BE CUMULATIVE</w:t>
      </w:r>
      <w:r w:rsidR="000E5D4B">
        <w:rPr>
          <w:spacing w:val="-3"/>
        </w:rPr>
        <w:t xml:space="preserve"> </w:t>
      </w:r>
      <w:r w:rsidR="000E5D4B" w:rsidRPr="00B16AC1">
        <w:rPr>
          <w:spacing w:val="-3"/>
        </w:rPr>
        <w:t xml:space="preserve">OF ALL </w:t>
      </w:r>
      <w:r w:rsidR="000E5D4B">
        <w:rPr>
          <w:spacing w:val="-3"/>
        </w:rPr>
        <w:t xml:space="preserve">PRIOR </w:t>
      </w:r>
      <w:r w:rsidR="000E5D4B" w:rsidRPr="00B16AC1">
        <w:rPr>
          <w:spacing w:val="-3"/>
        </w:rPr>
        <w:t>ORDINANCES AND REPEAL CONFLICTING ORDINANCES</w:t>
      </w:r>
      <w:r>
        <w:t>; PROVIDING A SEVERABILITY CLAUSE; AND PROVIDING AN EFFECTIVE DATE.</w:t>
      </w:r>
    </w:p>
    <w:p w14:paraId="6FD5F359" w14:textId="77777777" w:rsidR="001F7D80" w:rsidRDefault="001F7D80" w:rsidP="001F7D80">
      <w:pPr>
        <w:jc w:val="both"/>
      </w:pPr>
    </w:p>
    <w:p w14:paraId="6FD5F35A" w14:textId="77777777" w:rsidR="002A4893" w:rsidRDefault="002A4893" w:rsidP="007A310C">
      <w:pPr>
        <w:pStyle w:val="BodyTextIndent2"/>
        <w:spacing w:line="480" w:lineRule="auto"/>
        <w:ind w:left="0" w:firstLine="720"/>
        <w:jc w:val="both"/>
        <w:rPr>
          <w:bCs w:val="0"/>
        </w:rPr>
      </w:pPr>
    </w:p>
    <w:p w14:paraId="3EBEE785" w14:textId="6D7722FC" w:rsidR="00C904BA" w:rsidRDefault="002A4893" w:rsidP="00B30208">
      <w:pPr>
        <w:pStyle w:val="BodyTextIndent2"/>
        <w:spacing w:line="360" w:lineRule="auto"/>
        <w:ind w:left="0" w:firstLine="720"/>
        <w:jc w:val="both"/>
        <w:rPr>
          <w:b w:val="0"/>
          <w:bCs w:val="0"/>
        </w:rPr>
      </w:pPr>
      <w:r w:rsidRPr="002A4893">
        <w:rPr>
          <w:bCs w:val="0"/>
        </w:rPr>
        <w:t>WHEREAS</w:t>
      </w:r>
      <w:r>
        <w:rPr>
          <w:b w:val="0"/>
          <w:bCs w:val="0"/>
        </w:rPr>
        <w:t xml:space="preserve">, </w:t>
      </w:r>
      <w:r w:rsidR="00C904BA">
        <w:rPr>
          <w:b w:val="0"/>
          <w:bCs w:val="0"/>
        </w:rPr>
        <w:t xml:space="preserve">Subchapter B of Chapter 141 of the </w:t>
      </w:r>
      <w:r>
        <w:rPr>
          <w:b w:val="0"/>
          <w:bCs w:val="0"/>
        </w:rPr>
        <w:t xml:space="preserve">Texas Local Government Code </w:t>
      </w:r>
      <w:r w:rsidR="00DE1101">
        <w:rPr>
          <w:b w:val="0"/>
          <w:bCs w:val="0"/>
        </w:rPr>
        <w:t xml:space="preserve">affects </w:t>
      </w:r>
      <w:r w:rsidR="00C904BA">
        <w:rPr>
          <w:b w:val="0"/>
          <w:bCs w:val="0"/>
        </w:rPr>
        <w:t xml:space="preserve">all </w:t>
      </w:r>
      <w:r w:rsidR="00C028D8">
        <w:rPr>
          <w:b w:val="0"/>
          <w:bCs w:val="0"/>
        </w:rPr>
        <w:t>municipalit</w:t>
      </w:r>
      <w:r w:rsidR="00C904BA">
        <w:rPr>
          <w:b w:val="0"/>
          <w:bCs w:val="0"/>
        </w:rPr>
        <w:t>ie</w:t>
      </w:r>
      <w:r w:rsidRPr="002A4893">
        <w:rPr>
          <w:b w:val="0"/>
          <w:bCs w:val="0"/>
        </w:rPr>
        <w:t xml:space="preserve">s </w:t>
      </w:r>
      <w:r w:rsidR="00C904BA">
        <w:rPr>
          <w:b w:val="0"/>
          <w:bCs w:val="0"/>
        </w:rPr>
        <w:t>with a population of 10,000 or more; and</w:t>
      </w:r>
    </w:p>
    <w:p w14:paraId="5F734A36" w14:textId="77777777" w:rsidR="00C904BA" w:rsidRDefault="00C904BA" w:rsidP="00B30208">
      <w:pPr>
        <w:pStyle w:val="BodyTextIndent2"/>
        <w:spacing w:line="360" w:lineRule="auto"/>
        <w:ind w:left="0" w:firstLine="720"/>
        <w:jc w:val="both"/>
        <w:rPr>
          <w:b w:val="0"/>
          <w:bCs w:val="0"/>
        </w:rPr>
      </w:pPr>
    </w:p>
    <w:p w14:paraId="6FD5F35B" w14:textId="5396EDF1" w:rsidR="002A4893" w:rsidRDefault="00C904BA" w:rsidP="00B30208">
      <w:pPr>
        <w:pStyle w:val="BodyTextIndent2"/>
        <w:spacing w:line="360" w:lineRule="auto"/>
        <w:ind w:left="0" w:firstLine="720"/>
        <w:jc w:val="both"/>
        <w:rPr>
          <w:b w:val="0"/>
          <w:bCs w:val="0"/>
        </w:rPr>
      </w:pPr>
      <w:r w:rsidRPr="00C904BA">
        <w:rPr>
          <w:bCs w:val="0"/>
        </w:rPr>
        <w:t>WHEREAS</w:t>
      </w:r>
      <w:r>
        <w:rPr>
          <w:b w:val="0"/>
          <w:bCs w:val="0"/>
        </w:rPr>
        <w:t>, Section 141.033</w:t>
      </w:r>
      <w:r w:rsidR="00B127C6">
        <w:rPr>
          <w:b w:val="0"/>
          <w:bCs w:val="0"/>
        </w:rPr>
        <w:t>(a)</w:t>
      </w:r>
      <w:r>
        <w:rPr>
          <w:b w:val="0"/>
          <w:bCs w:val="0"/>
        </w:rPr>
        <w:t xml:space="preserve"> provides that each city aff</w:t>
      </w:r>
      <w:r w:rsidRPr="00C904BA">
        <w:rPr>
          <w:b w:val="0"/>
          <w:bCs w:val="0"/>
        </w:rPr>
        <w:t xml:space="preserve">ected by </w:t>
      </w:r>
      <w:r>
        <w:rPr>
          <w:b w:val="0"/>
          <w:bCs w:val="0"/>
        </w:rPr>
        <w:t>S</w:t>
      </w:r>
      <w:r w:rsidRPr="00C904BA">
        <w:rPr>
          <w:b w:val="0"/>
          <w:bCs w:val="0"/>
        </w:rPr>
        <w:t xml:space="preserve">ubchapter </w:t>
      </w:r>
      <w:r>
        <w:rPr>
          <w:b w:val="0"/>
          <w:bCs w:val="0"/>
        </w:rPr>
        <w:t>B “</w:t>
      </w:r>
      <w:r w:rsidRPr="00C904BA">
        <w:rPr>
          <w:b w:val="0"/>
          <w:bCs w:val="0"/>
        </w:rPr>
        <w:t xml:space="preserve">shall classify all positions in its fire and </w:t>
      </w:r>
      <w:bookmarkStart w:id="0" w:name="_GoBack"/>
      <w:r w:rsidRPr="00C904BA">
        <w:rPr>
          <w:b w:val="0"/>
          <w:bCs w:val="0"/>
        </w:rPr>
        <w:t>police</w:t>
      </w:r>
      <w:bookmarkEnd w:id="0"/>
      <w:r w:rsidRPr="00C904BA">
        <w:rPr>
          <w:b w:val="0"/>
          <w:bCs w:val="0"/>
        </w:rPr>
        <w:t xml:space="preserve"> departments and shall </w:t>
      </w:r>
      <w:r>
        <w:rPr>
          <w:b w:val="0"/>
          <w:bCs w:val="0"/>
        </w:rPr>
        <w:t xml:space="preserve">. . . </w:t>
      </w:r>
      <w:r w:rsidRPr="00C904BA">
        <w:rPr>
          <w:b w:val="0"/>
          <w:bCs w:val="0"/>
        </w:rPr>
        <w:t>prescribe the salary for each classification</w:t>
      </w:r>
      <w:r>
        <w:rPr>
          <w:b w:val="0"/>
          <w:bCs w:val="0"/>
        </w:rPr>
        <w:t>”</w:t>
      </w:r>
      <w:r w:rsidR="002A4893">
        <w:rPr>
          <w:b w:val="0"/>
          <w:bCs w:val="0"/>
        </w:rPr>
        <w:t>; and</w:t>
      </w:r>
    </w:p>
    <w:p w14:paraId="3BF9CD7A" w14:textId="77777777" w:rsidR="00C904BA" w:rsidRDefault="00C904BA" w:rsidP="00B30208">
      <w:pPr>
        <w:pStyle w:val="BodyTextIndent2"/>
        <w:spacing w:line="360" w:lineRule="auto"/>
        <w:ind w:left="0" w:firstLine="720"/>
        <w:jc w:val="both"/>
        <w:rPr>
          <w:b w:val="0"/>
          <w:bCs w:val="0"/>
        </w:rPr>
      </w:pPr>
    </w:p>
    <w:p w14:paraId="794C8979" w14:textId="6B716541" w:rsidR="00C904BA" w:rsidRDefault="00C904BA" w:rsidP="00B30208">
      <w:pPr>
        <w:pStyle w:val="BodyTextIndent2"/>
        <w:spacing w:line="360" w:lineRule="auto"/>
        <w:ind w:left="0" w:firstLine="720"/>
        <w:jc w:val="both"/>
        <w:rPr>
          <w:b w:val="0"/>
          <w:bCs w:val="0"/>
        </w:rPr>
      </w:pPr>
      <w:r w:rsidRPr="00C904BA">
        <w:rPr>
          <w:bCs w:val="0"/>
        </w:rPr>
        <w:t>WHEREAS</w:t>
      </w:r>
      <w:r>
        <w:rPr>
          <w:b w:val="0"/>
          <w:bCs w:val="0"/>
        </w:rPr>
        <w:t>, in accordance with Section 141.033 and Section 143.021(a), the City of Fort Worth periodically adopts staffing ordinances for its Fire and Police Departments that establish the classifications of all fire fighters and police officers and prescribe the number of positions in each classification; and</w:t>
      </w:r>
    </w:p>
    <w:p w14:paraId="04D145DA" w14:textId="77777777" w:rsidR="00C904BA" w:rsidRDefault="00C904BA" w:rsidP="00B30208">
      <w:pPr>
        <w:pStyle w:val="BodyTextIndent2"/>
        <w:spacing w:line="360" w:lineRule="auto"/>
        <w:ind w:left="0" w:firstLine="720"/>
        <w:jc w:val="both"/>
        <w:rPr>
          <w:b w:val="0"/>
          <w:bCs w:val="0"/>
        </w:rPr>
      </w:pPr>
    </w:p>
    <w:p w14:paraId="1E373212" w14:textId="1D49F206" w:rsidR="00C904BA" w:rsidRDefault="00C904BA" w:rsidP="00B30208">
      <w:pPr>
        <w:pStyle w:val="BodyTextIndent2"/>
        <w:spacing w:line="360" w:lineRule="auto"/>
        <w:ind w:left="0" w:firstLine="720"/>
        <w:jc w:val="both"/>
        <w:rPr>
          <w:b w:val="0"/>
          <w:bCs w:val="0"/>
        </w:rPr>
      </w:pPr>
      <w:r w:rsidRPr="00C904BA">
        <w:rPr>
          <w:bCs w:val="0"/>
        </w:rPr>
        <w:t>WHEREAS</w:t>
      </w:r>
      <w:r w:rsidRPr="00C904BA">
        <w:rPr>
          <w:b w:val="0"/>
          <w:bCs w:val="0"/>
        </w:rPr>
        <w:t xml:space="preserve">, </w:t>
      </w:r>
      <w:r>
        <w:rPr>
          <w:b w:val="0"/>
          <w:bCs w:val="0"/>
        </w:rPr>
        <w:t>the City has historically prescribed the salary for each classification in the Fire and Police Departments through provisions in the City’s annual budget appropriation ordinance; and</w:t>
      </w:r>
    </w:p>
    <w:p w14:paraId="2719ED1D" w14:textId="77777777" w:rsidR="00072DF2" w:rsidRDefault="00072DF2" w:rsidP="00B30208">
      <w:pPr>
        <w:pStyle w:val="BodyTextIndent2"/>
        <w:spacing w:line="360" w:lineRule="auto"/>
        <w:ind w:left="0" w:firstLine="720"/>
        <w:jc w:val="both"/>
        <w:rPr>
          <w:b w:val="0"/>
          <w:bCs w:val="0"/>
        </w:rPr>
      </w:pPr>
    </w:p>
    <w:p w14:paraId="28AA3918" w14:textId="640E64AD" w:rsidR="00072DF2" w:rsidRDefault="00072DF2" w:rsidP="00B30208">
      <w:pPr>
        <w:pStyle w:val="BodyTextIndent2"/>
        <w:spacing w:line="360" w:lineRule="auto"/>
        <w:ind w:left="0" w:firstLine="720"/>
        <w:jc w:val="both"/>
        <w:rPr>
          <w:b w:val="0"/>
          <w:bCs w:val="0"/>
        </w:rPr>
      </w:pPr>
      <w:r w:rsidRPr="00B127C6">
        <w:rPr>
          <w:bCs w:val="0"/>
        </w:rPr>
        <w:t>WHEREAS</w:t>
      </w:r>
      <w:r>
        <w:rPr>
          <w:b w:val="0"/>
          <w:bCs w:val="0"/>
        </w:rPr>
        <w:t xml:space="preserve">, </w:t>
      </w:r>
      <w:r w:rsidR="00B127C6">
        <w:rPr>
          <w:b w:val="0"/>
          <w:bCs w:val="0"/>
        </w:rPr>
        <w:t xml:space="preserve">salaries for the majority of the classifications in </w:t>
      </w:r>
      <w:r w:rsidR="002B6131">
        <w:rPr>
          <w:b w:val="0"/>
          <w:bCs w:val="0"/>
        </w:rPr>
        <w:t>the Fire D</w:t>
      </w:r>
      <w:r w:rsidR="00B127C6">
        <w:rPr>
          <w:b w:val="0"/>
          <w:bCs w:val="0"/>
        </w:rPr>
        <w:t xml:space="preserve">epartment are currently set by and subject to </w:t>
      </w:r>
      <w:r w:rsidR="002B6131">
        <w:rPr>
          <w:b w:val="0"/>
          <w:bCs w:val="0"/>
        </w:rPr>
        <w:t>a labor agreement</w:t>
      </w:r>
      <w:r w:rsidR="00B127C6">
        <w:rPr>
          <w:b w:val="0"/>
          <w:bCs w:val="0"/>
        </w:rPr>
        <w:t>, th</w:t>
      </w:r>
      <w:r w:rsidR="002B6131">
        <w:rPr>
          <w:b w:val="0"/>
          <w:bCs w:val="0"/>
        </w:rPr>
        <w:t>at</w:t>
      </w:r>
      <w:r w:rsidR="00B127C6">
        <w:rPr>
          <w:b w:val="0"/>
          <w:bCs w:val="0"/>
        </w:rPr>
        <w:t xml:space="preserve"> agreement being Fort W</w:t>
      </w:r>
      <w:r w:rsidR="002B6131">
        <w:rPr>
          <w:b w:val="0"/>
          <w:bCs w:val="0"/>
        </w:rPr>
        <w:t>orth City Secretary Contract No</w:t>
      </w:r>
      <w:r w:rsidR="00B127C6">
        <w:rPr>
          <w:b w:val="0"/>
          <w:bCs w:val="0"/>
        </w:rPr>
        <w:t xml:space="preserve">. </w:t>
      </w:r>
      <w:r w:rsidR="007331E4" w:rsidRPr="007331E4">
        <w:rPr>
          <w:b w:val="0"/>
          <w:bCs w:val="0"/>
        </w:rPr>
        <w:t>46053</w:t>
      </w:r>
      <w:r w:rsidR="00B127C6">
        <w:rPr>
          <w:b w:val="0"/>
          <w:bCs w:val="0"/>
        </w:rPr>
        <w:t xml:space="preserve"> (Fire); and</w:t>
      </w:r>
    </w:p>
    <w:p w14:paraId="03B890B6" w14:textId="77777777" w:rsidR="00C904BA" w:rsidRDefault="00C904BA" w:rsidP="00B30208">
      <w:pPr>
        <w:pStyle w:val="BodyTextIndent2"/>
        <w:spacing w:line="360" w:lineRule="auto"/>
        <w:ind w:left="0" w:firstLine="720"/>
        <w:jc w:val="both"/>
        <w:rPr>
          <w:b w:val="0"/>
          <w:bCs w:val="0"/>
        </w:rPr>
      </w:pPr>
    </w:p>
    <w:p w14:paraId="39B29FC1" w14:textId="7E5563E9" w:rsidR="00C028D8" w:rsidRPr="00C028D8" w:rsidRDefault="00C904BA" w:rsidP="00C028D8">
      <w:pPr>
        <w:pStyle w:val="BodyTextIndent2"/>
        <w:spacing w:line="360" w:lineRule="auto"/>
        <w:ind w:left="0" w:firstLine="720"/>
        <w:jc w:val="both"/>
        <w:rPr>
          <w:b w:val="0"/>
          <w:bCs w:val="0"/>
        </w:rPr>
      </w:pPr>
      <w:r w:rsidRPr="00C904BA">
        <w:rPr>
          <w:bCs w:val="0"/>
        </w:rPr>
        <w:t>WHEREAS</w:t>
      </w:r>
      <w:r>
        <w:rPr>
          <w:b w:val="0"/>
          <w:bCs w:val="0"/>
        </w:rPr>
        <w:t xml:space="preserve">, annual adoption of a separate ordinance </w:t>
      </w:r>
      <w:r w:rsidR="00B127C6">
        <w:rPr>
          <w:b w:val="0"/>
          <w:bCs w:val="0"/>
        </w:rPr>
        <w:t xml:space="preserve">that prescribes </w:t>
      </w:r>
      <w:r>
        <w:rPr>
          <w:b w:val="0"/>
          <w:bCs w:val="0"/>
        </w:rPr>
        <w:t>the salaries for each classification</w:t>
      </w:r>
      <w:r w:rsidR="00B127C6">
        <w:rPr>
          <w:b w:val="0"/>
          <w:bCs w:val="0"/>
        </w:rPr>
        <w:t xml:space="preserve">, in accordance with a labor agreement </w:t>
      </w:r>
      <w:r w:rsidR="00DE1101">
        <w:rPr>
          <w:b w:val="0"/>
          <w:bCs w:val="0"/>
        </w:rPr>
        <w:t xml:space="preserve">where </w:t>
      </w:r>
      <w:r w:rsidR="00B127C6">
        <w:rPr>
          <w:b w:val="0"/>
          <w:bCs w:val="0"/>
        </w:rPr>
        <w:t xml:space="preserve">applicable, would improve transparency and </w:t>
      </w:r>
      <w:r w:rsidR="00DE1101">
        <w:rPr>
          <w:b w:val="0"/>
          <w:bCs w:val="0"/>
        </w:rPr>
        <w:t>promote</w:t>
      </w:r>
      <w:r w:rsidR="00B127C6">
        <w:rPr>
          <w:b w:val="0"/>
          <w:bCs w:val="0"/>
        </w:rPr>
        <w:t xml:space="preserve"> awareness</w:t>
      </w:r>
      <w:r w:rsidR="00B95F19">
        <w:rPr>
          <w:b w:val="0"/>
          <w:bCs w:val="0"/>
        </w:rPr>
        <w:t>.</w:t>
      </w:r>
    </w:p>
    <w:p w14:paraId="6FD5F36A" w14:textId="478E25A3" w:rsidR="00E52514" w:rsidRDefault="00E97F6D" w:rsidP="00C028D8">
      <w:pPr>
        <w:pStyle w:val="BodyTextIndent2"/>
        <w:spacing w:line="480" w:lineRule="auto"/>
        <w:ind w:left="0" w:firstLine="720"/>
        <w:jc w:val="both"/>
        <w:rPr>
          <w:b w:val="0"/>
          <w:bCs w:val="0"/>
        </w:rPr>
      </w:pPr>
      <w:r w:rsidRPr="00D111A6">
        <w:rPr>
          <w:bCs w:val="0"/>
        </w:rPr>
        <w:lastRenderedPageBreak/>
        <w:t>NOW, THEREFORE, BE IT ORDAINED BY THE CITY COUNCIL OF THE CITY OF FORT WORTH, TEXAS</w:t>
      </w:r>
      <w:r w:rsidR="00B127C6">
        <w:rPr>
          <w:bCs w:val="0"/>
        </w:rPr>
        <w:t xml:space="preserve"> THAT</w:t>
      </w:r>
      <w:r>
        <w:rPr>
          <w:b w:val="0"/>
          <w:bCs w:val="0"/>
        </w:rPr>
        <w:t>:</w:t>
      </w:r>
    </w:p>
    <w:p w14:paraId="60332A77" w14:textId="77777777" w:rsidR="00B127C6" w:rsidRDefault="00B127C6" w:rsidP="00C028D8">
      <w:pPr>
        <w:pStyle w:val="BodyTextIndent2"/>
        <w:spacing w:line="480" w:lineRule="auto"/>
        <w:ind w:left="0" w:firstLine="720"/>
        <w:jc w:val="both"/>
        <w:rPr>
          <w:b w:val="0"/>
          <w:bCs w:val="0"/>
        </w:rPr>
      </w:pPr>
    </w:p>
    <w:p w14:paraId="6FD5F36B" w14:textId="77777777" w:rsidR="00E97F6D" w:rsidRPr="00E52514" w:rsidRDefault="00E97F6D" w:rsidP="00E52514">
      <w:pPr>
        <w:pStyle w:val="BodyTextIndent2"/>
        <w:tabs>
          <w:tab w:val="center" w:pos="4680"/>
          <w:tab w:val="left" w:pos="5775"/>
        </w:tabs>
        <w:spacing w:line="480" w:lineRule="auto"/>
        <w:ind w:left="0"/>
        <w:jc w:val="center"/>
        <w:rPr>
          <w:bCs w:val="0"/>
        </w:rPr>
      </w:pPr>
      <w:proofErr w:type="gramStart"/>
      <w:r w:rsidRPr="00E52514">
        <w:rPr>
          <w:bCs w:val="0"/>
        </w:rPr>
        <w:t>S</w:t>
      </w:r>
      <w:r w:rsidR="00E52514" w:rsidRPr="00E52514">
        <w:rPr>
          <w:bCs w:val="0"/>
        </w:rPr>
        <w:t>ECTION 1.</w:t>
      </w:r>
      <w:proofErr w:type="gramEnd"/>
    </w:p>
    <w:p w14:paraId="6FD5F36C" w14:textId="536566AB" w:rsidR="00E97F6D" w:rsidRDefault="00072DF2" w:rsidP="007A310C">
      <w:pPr>
        <w:pStyle w:val="BodyTextIndent2"/>
        <w:spacing w:line="480" w:lineRule="auto"/>
        <w:ind w:left="0" w:firstLine="720"/>
        <w:jc w:val="both"/>
        <w:rPr>
          <w:b w:val="0"/>
          <w:bCs w:val="0"/>
        </w:rPr>
      </w:pPr>
      <w:r w:rsidRPr="00072DF2">
        <w:rPr>
          <w:b w:val="0"/>
          <w:bCs w:val="0"/>
        </w:rPr>
        <w:t>Attached as Addendum A, and made a part of this ordinance by incorporation, are the salary schedules for Fort Worth Fire Department civil service classifications below the classification of Deputy Chief for the fisca</w:t>
      </w:r>
      <w:r w:rsidR="00B127C6">
        <w:rPr>
          <w:b w:val="0"/>
          <w:bCs w:val="0"/>
        </w:rPr>
        <w:t>l year beginning October 1, 201</w:t>
      </w:r>
      <w:r w:rsidR="000B59E5">
        <w:rPr>
          <w:b w:val="0"/>
          <w:bCs w:val="0"/>
        </w:rPr>
        <w:t>8</w:t>
      </w:r>
      <w:r w:rsidRPr="00072DF2">
        <w:rPr>
          <w:b w:val="0"/>
          <w:bCs w:val="0"/>
        </w:rPr>
        <w:t>.</w:t>
      </w:r>
      <w:r w:rsidR="00B127C6">
        <w:rPr>
          <w:b w:val="0"/>
          <w:bCs w:val="0"/>
        </w:rPr>
        <w:t xml:space="preserve"> </w:t>
      </w:r>
      <w:r w:rsidRPr="00072DF2">
        <w:rPr>
          <w:b w:val="0"/>
          <w:bCs w:val="0"/>
        </w:rPr>
        <w:t xml:space="preserve"> These schedules set out the annual base pay for each listed civil service classification in the Fort Worth Fire Department </w:t>
      </w:r>
      <w:r w:rsidR="00B127C6">
        <w:rPr>
          <w:b w:val="0"/>
          <w:bCs w:val="0"/>
        </w:rPr>
        <w:t xml:space="preserve">in accordance with </w:t>
      </w:r>
      <w:r w:rsidR="002B6131">
        <w:rPr>
          <w:b w:val="0"/>
          <w:bCs w:val="0"/>
        </w:rPr>
        <w:t xml:space="preserve">the </w:t>
      </w:r>
      <w:r w:rsidR="00B127C6">
        <w:rPr>
          <w:b w:val="0"/>
          <w:bCs w:val="0"/>
        </w:rPr>
        <w:t xml:space="preserve">department’s labor agreement where applicable </w:t>
      </w:r>
      <w:r w:rsidRPr="00072DF2">
        <w:rPr>
          <w:b w:val="0"/>
          <w:bCs w:val="0"/>
        </w:rPr>
        <w:t>and provide for additional seniority pay as determined by each civil service employee’s anniversary date.  The seniority pay provided for in this ordinance is in addition to and not in lieu of the longevity pay provided for by Texas Local Government Code section 141.032</w:t>
      </w:r>
      <w:r w:rsidR="00B127C6">
        <w:rPr>
          <w:b w:val="0"/>
          <w:bCs w:val="0"/>
        </w:rPr>
        <w:t>.</w:t>
      </w:r>
    </w:p>
    <w:p w14:paraId="6FD5F376" w14:textId="77777777" w:rsidR="00E52514" w:rsidRDefault="00E52514" w:rsidP="007A310C">
      <w:pPr>
        <w:pStyle w:val="BodyTextIndent2"/>
        <w:jc w:val="both"/>
      </w:pPr>
    </w:p>
    <w:p w14:paraId="567C89D8" w14:textId="1E8A8DDB" w:rsidR="00456CBD" w:rsidRDefault="00456CBD" w:rsidP="00E814B9">
      <w:pPr>
        <w:pStyle w:val="BodyTextIndent2"/>
        <w:spacing w:line="480" w:lineRule="auto"/>
        <w:ind w:left="0"/>
        <w:jc w:val="center"/>
      </w:pPr>
      <w:proofErr w:type="gramStart"/>
      <w:r>
        <w:t>SECTION 2.</w:t>
      </w:r>
      <w:proofErr w:type="gramEnd"/>
    </w:p>
    <w:p w14:paraId="6FD5F379" w14:textId="22C9EEFA" w:rsidR="00E52514" w:rsidRDefault="00B127C6" w:rsidP="00E814B9">
      <w:pPr>
        <w:pStyle w:val="BodyTextIndent2"/>
        <w:spacing w:line="480" w:lineRule="auto"/>
        <w:ind w:left="0" w:firstLine="720"/>
        <w:jc w:val="both"/>
        <w:rPr>
          <w:b w:val="0"/>
          <w:bCs w:val="0"/>
        </w:rPr>
      </w:pPr>
      <w:r w:rsidRPr="00B127C6">
        <w:rPr>
          <w:b w:val="0"/>
          <w:bCs w:val="0"/>
        </w:rPr>
        <w:t xml:space="preserve">Attached as Addendum </w:t>
      </w:r>
      <w:r>
        <w:rPr>
          <w:b w:val="0"/>
          <w:bCs w:val="0"/>
        </w:rPr>
        <w:t>B</w:t>
      </w:r>
      <w:r w:rsidRPr="00B127C6">
        <w:rPr>
          <w:b w:val="0"/>
          <w:bCs w:val="0"/>
        </w:rPr>
        <w:t xml:space="preserve">, and made a part of this ordinance by incorporation, are the </w:t>
      </w:r>
      <w:r w:rsidR="00DE1101">
        <w:rPr>
          <w:b w:val="0"/>
          <w:bCs w:val="0"/>
        </w:rPr>
        <w:t xml:space="preserve">executive pay plan ranges </w:t>
      </w:r>
      <w:r w:rsidRPr="00B127C6">
        <w:rPr>
          <w:b w:val="0"/>
          <w:bCs w:val="0"/>
        </w:rPr>
        <w:t xml:space="preserve">for Fort Worth Fire Department classifications </w:t>
      </w:r>
      <w:r>
        <w:rPr>
          <w:b w:val="0"/>
          <w:bCs w:val="0"/>
        </w:rPr>
        <w:t xml:space="preserve">at or above </w:t>
      </w:r>
      <w:r w:rsidRPr="00B127C6">
        <w:rPr>
          <w:b w:val="0"/>
          <w:bCs w:val="0"/>
        </w:rPr>
        <w:t>the classification of Deputy Chief for the fiscal year beginning October 1, 201</w:t>
      </w:r>
      <w:r w:rsidR="000B59E5">
        <w:rPr>
          <w:b w:val="0"/>
          <w:bCs w:val="0"/>
        </w:rPr>
        <w:t>8</w:t>
      </w:r>
      <w:r w:rsidRPr="00B127C6">
        <w:rPr>
          <w:b w:val="0"/>
          <w:bCs w:val="0"/>
        </w:rPr>
        <w:t>.</w:t>
      </w:r>
    </w:p>
    <w:p w14:paraId="3655688D" w14:textId="77777777" w:rsidR="00B127C6" w:rsidRDefault="00B127C6" w:rsidP="00E814B9">
      <w:pPr>
        <w:pStyle w:val="BodyTextIndent2"/>
        <w:spacing w:line="480" w:lineRule="auto"/>
        <w:ind w:left="0" w:firstLine="720"/>
        <w:jc w:val="both"/>
        <w:rPr>
          <w:b w:val="0"/>
          <w:bCs w:val="0"/>
        </w:rPr>
      </w:pPr>
    </w:p>
    <w:p w14:paraId="6FD5F37A" w14:textId="470C9D21" w:rsidR="00E97F6D" w:rsidRPr="00E52514" w:rsidRDefault="00E97F6D" w:rsidP="00E52514">
      <w:pPr>
        <w:pStyle w:val="BodyTextIndent2"/>
        <w:spacing w:line="480" w:lineRule="auto"/>
        <w:ind w:left="0"/>
        <w:jc w:val="center"/>
        <w:rPr>
          <w:bCs w:val="0"/>
        </w:rPr>
      </w:pPr>
      <w:proofErr w:type="gramStart"/>
      <w:r w:rsidRPr="00E52514">
        <w:rPr>
          <w:bCs w:val="0"/>
        </w:rPr>
        <w:t xml:space="preserve">SECTION </w:t>
      </w:r>
      <w:r w:rsidR="00E814B9">
        <w:rPr>
          <w:bCs w:val="0"/>
        </w:rPr>
        <w:t>3</w:t>
      </w:r>
      <w:r w:rsidRPr="00E52514">
        <w:rPr>
          <w:bCs w:val="0"/>
        </w:rPr>
        <w:t>.</w:t>
      </w:r>
      <w:proofErr w:type="gramEnd"/>
    </w:p>
    <w:p w14:paraId="6FD5F37C" w14:textId="03E42BF2" w:rsidR="00E52514" w:rsidRDefault="00E97F6D" w:rsidP="00C028D8">
      <w:pPr>
        <w:pStyle w:val="BodyTextIndent2"/>
        <w:spacing w:line="480" w:lineRule="auto"/>
        <w:ind w:left="0" w:firstLine="720"/>
        <w:jc w:val="both"/>
        <w:rPr>
          <w:b w:val="0"/>
          <w:bCs w:val="0"/>
        </w:rPr>
      </w:pPr>
      <w:r>
        <w:rPr>
          <w:b w:val="0"/>
          <w:bCs w:val="0"/>
        </w:rPr>
        <w:t>Th</w:t>
      </w:r>
      <w:r w:rsidR="003B1F84">
        <w:rPr>
          <w:b w:val="0"/>
          <w:bCs w:val="0"/>
        </w:rPr>
        <w:t>at th</w:t>
      </w:r>
      <w:r>
        <w:rPr>
          <w:b w:val="0"/>
          <w:bCs w:val="0"/>
        </w:rPr>
        <w:t>is ordinance shall be cumulative of all provisions of previous ordinances and of the Code of the City of Fort Worth, Texas (</w:t>
      </w:r>
      <w:r w:rsidR="00A87A69">
        <w:rPr>
          <w:b w:val="0"/>
          <w:bCs w:val="0"/>
        </w:rPr>
        <w:t>2015</w:t>
      </w:r>
      <w:r>
        <w:rPr>
          <w:b w:val="0"/>
          <w:bCs w:val="0"/>
        </w:rPr>
        <w:t xml:space="preserve">), as amended, except where the provisions of this ordinance are in direct conflict with the provisions of prior </w:t>
      </w:r>
      <w:r w:rsidR="009574CF">
        <w:rPr>
          <w:b w:val="0"/>
          <w:bCs w:val="0"/>
        </w:rPr>
        <w:t xml:space="preserve">fire </w:t>
      </w:r>
      <w:r>
        <w:rPr>
          <w:b w:val="0"/>
          <w:bCs w:val="0"/>
        </w:rPr>
        <w:t xml:space="preserve">staffing ordinances for the </w:t>
      </w:r>
      <w:r w:rsidR="009574CF">
        <w:rPr>
          <w:b w:val="0"/>
          <w:bCs w:val="0"/>
        </w:rPr>
        <w:t xml:space="preserve">Fire </w:t>
      </w:r>
      <w:r>
        <w:rPr>
          <w:b w:val="0"/>
          <w:bCs w:val="0"/>
        </w:rPr>
        <w:t xml:space="preserve">Department and such Code, in which event conflicting provisions </w:t>
      </w:r>
      <w:r>
        <w:rPr>
          <w:b w:val="0"/>
          <w:bCs w:val="0"/>
        </w:rPr>
        <w:lastRenderedPageBreak/>
        <w:t>of such ordinances and such code provisions are hereby repealed and this ordinance shall be controlling.</w:t>
      </w:r>
    </w:p>
    <w:p w14:paraId="03E50A0F" w14:textId="77777777" w:rsidR="002B6131" w:rsidRDefault="002B6131" w:rsidP="00E52514">
      <w:pPr>
        <w:pStyle w:val="BodyTextIndent2"/>
        <w:spacing w:line="480" w:lineRule="auto"/>
        <w:ind w:left="0"/>
        <w:jc w:val="center"/>
        <w:rPr>
          <w:bCs w:val="0"/>
        </w:rPr>
      </w:pPr>
    </w:p>
    <w:p w14:paraId="6FD5F37D" w14:textId="50AC99A7" w:rsidR="00E97F6D" w:rsidRPr="00E52514" w:rsidRDefault="00E97F6D" w:rsidP="00E52514">
      <w:pPr>
        <w:pStyle w:val="BodyTextIndent2"/>
        <w:spacing w:line="480" w:lineRule="auto"/>
        <w:ind w:left="0"/>
        <w:jc w:val="center"/>
        <w:rPr>
          <w:bCs w:val="0"/>
        </w:rPr>
      </w:pPr>
      <w:proofErr w:type="gramStart"/>
      <w:r w:rsidRPr="00E52514">
        <w:rPr>
          <w:bCs w:val="0"/>
        </w:rPr>
        <w:t xml:space="preserve">SECTION </w:t>
      </w:r>
      <w:r w:rsidR="00E814B9">
        <w:rPr>
          <w:bCs w:val="0"/>
        </w:rPr>
        <w:t>4</w:t>
      </w:r>
      <w:r w:rsidRPr="00E52514">
        <w:rPr>
          <w:bCs w:val="0"/>
        </w:rPr>
        <w:t>.</w:t>
      </w:r>
      <w:proofErr w:type="gramEnd"/>
    </w:p>
    <w:p w14:paraId="6FD5F37F" w14:textId="7F3AF718" w:rsidR="00E52514" w:rsidRDefault="003B1F84" w:rsidP="00C028D8">
      <w:pPr>
        <w:pStyle w:val="BodyTextIndent2"/>
        <w:spacing w:line="480" w:lineRule="auto"/>
        <w:ind w:left="0" w:firstLine="720"/>
        <w:jc w:val="both"/>
        <w:rPr>
          <w:b w:val="0"/>
          <w:bCs w:val="0"/>
        </w:rPr>
      </w:pPr>
      <w:r>
        <w:rPr>
          <w:b w:val="0"/>
          <w:bCs w:val="0"/>
        </w:rPr>
        <w:t>That i</w:t>
      </w:r>
      <w:r w:rsidR="00E97F6D">
        <w:rPr>
          <w:b w:val="0"/>
          <w:bCs w:val="0"/>
        </w:rPr>
        <w:t>t is hereby declared to be the intention of the City Council that the sections, paragraphs, sentences, clauses and phrases of these ordinances are severable, and if any phrase, clause, sentence, paragraph or section of this ordinance shall be declared unconstitutional by the valid judgment or decree of any court of competent jurisdiction, such unconstitutionality shall not affect any of the remaining phrases, clauses, sentences, paragraphs and sections of this ordinance, since the same would have been enacted by the City Council without the incorporation in this ordinance of any such unconstitutional phrase, clause, sentence, paragraph or section.</w:t>
      </w:r>
    </w:p>
    <w:p w14:paraId="42E2FF91" w14:textId="77777777" w:rsidR="00C028D8" w:rsidRDefault="00C028D8" w:rsidP="00E52514">
      <w:pPr>
        <w:pStyle w:val="BodyTextIndent2"/>
        <w:spacing w:line="480" w:lineRule="auto"/>
        <w:ind w:left="0"/>
        <w:jc w:val="center"/>
        <w:rPr>
          <w:bCs w:val="0"/>
        </w:rPr>
      </w:pPr>
    </w:p>
    <w:p w14:paraId="6FD5F380" w14:textId="0359855E" w:rsidR="00E97F6D" w:rsidRPr="00E52514" w:rsidRDefault="00E97F6D" w:rsidP="00E52514">
      <w:pPr>
        <w:pStyle w:val="BodyTextIndent2"/>
        <w:spacing w:line="480" w:lineRule="auto"/>
        <w:ind w:left="0"/>
        <w:jc w:val="center"/>
        <w:rPr>
          <w:bCs w:val="0"/>
        </w:rPr>
      </w:pPr>
      <w:proofErr w:type="gramStart"/>
      <w:r w:rsidRPr="00E52514">
        <w:rPr>
          <w:bCs w:val="0"/>
        </w:rPr>
        <w:t xml:space="preserve">SECTION </w:t>
      </w:r>
      <w:r w:rsidR="00E814B9">
        <w:rPr>
          <w:bCs w:val="0"/>
        </w:rPr>
        <w:t>5</w:t>
      </w:r>
      <w:r w:rsidRPr="00E52514">
        <w:rPr>
          <w:bCs w:val="0"/>
        </w:rPr>
        <w:t>.</w:t>
      </w:r>
      <w:proofErr w:type="gramEnd"/>
    </w:p>
    <w:p w14:paraId="6FD5F381" w14:textId="671146CB" w:rsidR="00E97F6D" w:rsidRDefault="00E97F6D" w:rsidP="007A310C">
      <w:pPr>
        <w:pStyle w:val="BodyTextIndent2"/>
        <w:spacing w:line="480" w:lineRule="auto"/>
        <w:ind w:left="0" w:firstLine="720"/>
        <w:jc w:val="both"/>
        <w:rPr>
          <w:b w:val="0"/>
          <w:bCs w:val="0"/>
        </w:rPr>
      </w:pPr>
      <w:r>
        <w:rPr>
          <w:b w:val="0"/>
          <w:bCs w:val="0"/>
        </w:rPr>
        <w:t>Th</w:t>
      </w:r>
      <w:r w:rsidR="003B1F84">
        <w:rPr>
          <w:b w:val="0"/>
          <w:bCs w:val="0"/>
        </w:rPr>
        <w:t>at th</w:t>
      </w:r>
      <w:r>
        <w:rPr>
          <w:b w:val="0"/>
          <w:bCs w:val="0"/>
        </w:rPr>
        <w:t xml:space="preserve">is ordinance shall </w:t>
      </w:r>
      <w:r w:rsidR="00C028D8">
        <w:rPr>
          <w:b w:val="0"/>
          <w:bCs w:val="0"/>
        </w:rPr>
        <w:t xml:space="preserve">be </w:t>
      </w:r>
      <w:r w:rsidR="003B1F84">
        <w:rPr>
          <w:b w:val="0"/>
          <w:bCs w:val="0"/>
        </w:rPr>
        <w:t xml:space="preserve">effective </w:t>
      </w:r>
      <w:r w:rsidR="0071068E">
        <w:rPr>
          <w:b w:val="0"/>
          <w:bCs w:val="0"/>
        </w:rPr>
        <w:t>October 1</w:t>
      </w:r>
      <w:r w:rsidR="00901BD0">
        <w:rPr>
          <w:b w:val="0"/>
          <w:bCs w:val="0"/>
        </w:rPr>
        <w:t xml:space="preserve">, </w:t>
      </w:r>
      <w:proofErr w:type="gramStart"/>
      <w:r w:rsidR="00901BD0">
        <w:rPr>
          <w:b w:val="0"/>
          <w:bCs w:val="0"/>
        </w:rPr>
        <w:t>201</w:t>
      </w:r>
      <w:r w:rsidR="000B59E5">
        <w:rPr>
          <w:b w:val="0"/>
          <w:bCs w:val="0"/>
        </w:rPr>
        <w:t>8</w:t>
      </w:r>
      <w:r w:rsidR="00C028D8">
        <w:rPr>
          <w:b w:val="0"/>
          <w:bCs w:val="0"/>
        </w:rPr>
        <w:t>,</w:t>
      </w:r>
      <w:proofErr w:type="gramEnd"/>
      <w:r w:rsidR="00C028D8">
        <w:rPr>
          <w:b w:val="0"/>
          <w:bCs w:val="0"/>
        </w:rPr>
        <w:t xml:space="preserve"> </w:t>
      </w:r>
      <w:r w:rsidR="00B21BD8">
        <w:rPr>
          <w:b w:val="0"/>
          <w:bCs w:val="0"/>
        </w:rPr>
        <w:t>and it is so ordained.</w:t>
      </w:r>
    </w:p>
    <w:p w14:paraId="6FD5F382" w14:textId="77777777" w:rsidR="00E97F6D" w:rsidRDefault="00E97F6D" w:rsidP="007A310C">
      <w:pPr>
        <w:pStyle w:val="BodyTextIndent2"/>
        <w:ind w:left="0"/>
        <w:jc w:val="both"/>
        <w:rPr>
          <w:b w:val="0"/>
          <w:bCs w:val="0"/>
        </w:rPr>
      </w:pPr>
    </w:p>
    <w:p w14:paraId="6FD5F385" w14:textId="393BB2AC" w:rsidR="00E97F6D" w:rsidRDefault="00E97F6D" w:rsidP="007A310C">
      <w:pPr>
        <w:pStyle w:val="BodyTextIndent2"/>
        <w:ind w:left="0"/>
        <w:jc w:val="both"/>
        <w:rPr>
          <w:b w:val="0"/>
          <w:bCs w:val="0"/>
        </w:rPr>
      </w:pPr>
      <w:r>
        <w:rPr>
          <w:b w:val="0"/>
          <w:bCs w:val="0"/>
        </w:rPr>
        <w:t>APPROVED AS TO</w:t>
      </w:r>
      <w:r w:rsidR="00B127C6">
        <w:rPr>
          <w:b w:val="0"/>
          <w:bCs w:val="0"/>
        </w:rPr>
        <w:tab/>
      </w:r>
      <w:r w:rsidR="00B127C6">
        <w:rPr>
          <w:b w:val="0"/>
          <w:bCs w:val="0"/>
        </w:rPr>
        <w:tab/>
      </w:r>
      <w:r w:rsidR="00B127C6">
        <w:rPr>
          <w:b w:val="0"/>
          <w:bCs w:val="0"/>
        </w:rPr>
        <w:tab/>
      </w:r>
      <w:r w:rsidR="00B127C6">
        <w:rPr>
          <w:b w:val="0"/>
          <w:bCs w:val="0"/>
        </w:rPr>
        <w:tab/>
      </w:r>
      <w:r w:rsidR="00AB0C14">
        <w:rPr>
          <w:b w:val="0"/>
          <w:bCs w:val="0"/>
        </w:rPr>
        <w:tab/>
        <w:t>ATTEST:</w:t>
      </w:r>
    </w:p>
    <w:p w14:paraId="6FD5F386" w14:textId="0F729145" w:rsidR="00E97F6D" w:rsidRDefault="00B127C6" w:rsidP="007A310C">
      <w:pPr>
        <w:pStyle w:val="BodyTextIndent2"/>
        <w:ind w:left="0"/>
        <w:jc w:val="both"/>
        <w:rPr>
          <w:b w:val="0"/>
          <w:bCs w:val="0"/>
        </w:rPr>
      </w:pPr>
      <w:r>
        <w:rPr>
          <w:b w:val="0"/>
          <w:bCs w:val="0"/>
        </w:rPr>
        <w:t>FORM</w:t>
      </w:r>
      <w:r w:rsidRPr="00B127C6">
        <w:rPr>
          <w:b w:val="0"/>
          <w:bCs w:val="0"/>
        </w:rPr>
        <w:t xml:space="preserve"> AND LEGALITY:</w:t>
      </w:r>
    </w:p>
    <w:p w14:paraId="6FD5F387" w14:textId="77777777" w:rsidR="00E97F6D" w:rsidRDefault="00E97F6D" w:rsidP="007A310C">
      <w:pPr>
        <w:pStyle w:val="BodyTextIndent2"/>
        <w:ind w:left="0"/>
        <w:jc w:val="both"/>
        <w:rPr>
          <w:b w:val="0"/>
          <w:bCs w:val="0"/>
        </w:rPr>
      </w:pPr>
    </w:p>
    <w:p w14:paraId="6FD5F388" w14:textId="580C29E5" w:rsidR="00E97F6D" w:rsidRDefault="00E97F6D" w:rsidP="007A310C">
      <w:pPr>
        <w:pStyle w:val="BodyTextIndent2"/>
        <w:ind w:left="0"/>
        <w:jc w:val="both"/>
        <w:rPr>
          <w:b w:val="0"/>
          <w:bCs w:val="0"/>
        </w:rPr>
      </w:pPr>
      <w:r>
        <w:rPr>
          <w:b w:val="0"/>
          <w:bCs w:val="0"/>
        </w:rPr>
        <w:t>________</w:t>
      </w:r>
      <w:r w:rsidR="00336EBD">
        <w:rPr>
          <w:b w:val="0"/>
          <w:bCs w:val="0"/>
        </w:rPr>
        <w:t>___________________________</w:t>
      </w:r>
      <w:r w:rsidR="00336EBD">
        <w:rPr>
          <w:b w:val="0"/>
          <w:bCs w:val="0"/>
        </w:rPr>
        <w:tab/>
      </w:r>
      <w:r w:rsidR="00336EBD">
        <w:rPr>
          <w:b w:val="0"/>
          <w:bCs w:val="0"/>
        </w:rPr>
        <w:tab/>
        <w:t>______________________________</w:t>
      </w:r>
    </w:p>
    <w:p w14:paraId="6FD5F389" w14:textId="2E38C980" w:rsidR="00E97F6D" w:rsidRDefault="00B127C6" w:rsidP="007A310C">
      <w:pPr>
        <w:pStyle w:val="BodyTextIndent2"/>
        <w:ind w:left="0"/>
        <w:jc w:val="both"/>
        <w:rPr>
          <w:b w:val="0"/>
          <w:bCs w:val="0"/>
        </w:rPr>
      </w:pPr>
      <w:r>
        <w:rPr>
          <w:b w:val="0"/>
          <w:bCs w:val="0"/>
        </w:rPr>
        <w:t>Denis C. McElroy</w:t>
      </w:r>
      <w:r w:rsidR="00940254">
        <w:rPr>
          <w:b w:val="0"/>
          <w:bCs w:val="0"/>
        </w:rPr>
        <w:t xml:space="preserve">, </w:t>
      </w:r>
      <w:r w:rsidR="00E97F6D">
        <w:rPr>
          <w:b w:val="0"/>
          <w:bCs w:val="0"/>
        </w:rPr>
        <w:t>Ass</w:t>
      </w:r>
      <w:r w:rsidR="00940254">
        <w:rPr>
          <w:b w:val="0"/>
          <w:bCs w:val="0"/>
        </w:rPr>
        <w:t>t.</w:t>
      </w:r>
      <w:r w:rsidR="00E97F6D">
        <w:rPr>
          <w:b w:val="0"/>
          <w:bCs w:val="0"/>
        </w:rPr>
        <w:t xml:space="preserve"> City Attorney</w:t>
      </w:r>
      <w:r w:rsidR="00336EBD">
        <w:rPr>
          <w:b w:val="0"/>
          <w:bCs w:val="0"/>
        </w:rPr>
        <w:tab/>
      </w:r>
      <w:r w:rsidR="00C028D8">
        <w:rPr>
          <w:b w:val="0"/>
          <w:bCs w:val="0"/>
        </w:rPr>
        <w:tab/>
      </w:r>
      <w:r w:rsidR="00336EBD">
        <w:rPr>
          <w:b w:val="0"/>
          <w:bCs w:val="0"/>
        </w:rPr>
        <w:t>Mary J. K</w:t>
      </w:r>
      <w:r w:rsidR="00940254">
        <w:rPr>
          <w:b w:val="0"/>
          <w:bCs w:val="0"/>
        </w:rPr>
        <w:t>a</w:t>
      </w:r>
      <w:r w:rsidR="00336EBD">
        <w:rPr>
          <w:b w:val="0"/>
          <w:bCs w:val="0"/>
        </w:rPr>
        <w:t>yser, City Secretary</w:t>
      </w:r>
    </w:p>
    <w:p w14:paraId="6B00F1D2" w14:textId="77777777" w:rsidR="00336EBD" w:rsidRDefault="00336EBD">
      <w:pPr>
        <w:rPr>
          <w:b/>
          <w:bCs/>
        </w:rPr>
      </w:pPr>
    </w:p>
    <w:p w14:paraId="42424993" w14:textId="77777777" w:rsidR="00B127C6" w:rsidRDefault="00B127C6" w:rsidP="007A310C">
      <w:pPr>
        <w:pStyle w:val="BodyTextIndent2"/>
        <w:ind w:left="0"/>
        <w:jc w:val="both"/>
        <w:rPr>
          <w:b w:val="0"/>
          <w:bCs w:val="0"/>
        </w:rPr>
      </w:pPr>
    </w:p>
    <w:p w14:paraId="6FD5F38D" w14:textId="3A35D461" w:rsidR="00E97F6D" w:rsidRDefault="00E97F6D" w:rsidP="007A310C">
      <w:pPr>
        <w:pStyle w:val="BodyTextIndent2"/>
        <w:ind w:left="0"/>
        <w:jc w:val="both"/>
        <w:rPr>
          <w:b w:val="0"/>
          <w:bCs w:val="0"/>
        </w:rPr>
      </w:pPr>
      <w:r>
        <w:rPr>
          <w:b w:val="0"/>
          <w:bCs w:val="0"/>
        </w:rPr>
        <w:t>ADOPTE</w:t>
      </w:r>
      <w:r w:rsidR="00274AFF">
        <w:rPr>
          <w:b w:val="0"/>
          <w:bCs w:val="0"/>
        </w:rPr>
        <w:t>D: ________________________</w:t>
      </w:r>
    </w:p>
    <w:p w14:paraId="2F30762F" w14:textId="77777777" w:rsidR="00E814B9" w:rsidRDefault="00E814B9" w:rsidP="007A310C">
      <w:pPr>
        <w:pStyle w:val="BodyTextIndent2"/>
        <w:ind w:left="0"/>
        <w:jc w:val="both"/>
        <w:rPr>
          <w:b w:val="0"/>
          <w:bCs w:val="0"/>
        </w:rPr>
      </w:pPr>
    </w:p>
    <w:p w14:paraId="6FD5F38E" w14:textId="52D7D3CB" w:rsidR="00E97F6D" w:rsidRDefault="00E814B9" w:rsidP="007A310C">
      <w:pPr>
        <w:pStyle w:val="BodyTextIndent2"/>
        <w:ind w:left="0"/>
        <w:jc w:val="both"/>
        <w:rPr>
          <w:b w:val="0"/>
          <w:bCs w:val="0"/>
        </w:rPr>
      </w:pPr>
      <w:r>
        <w:rPr>
          <w:b w:val="0"/>
          <w:bCs w:val="0"/>
        </w:rPr>
        <w:t xml:space="preserve">EFFECTIVE: </w:t>
      </w:r>
      <w:r w:rsidR="008E2B14">
        <w:rPr>
          <w:b w:val="0"/>
          <w:bCs w:val="0"/>
        </w:rPr>
        <w:t>October 1</w:t>
      </w:r>
      <w:r>
        <w:rPr>
          <w:b w:val="0"/>
          <w:bCs w:val="0"/>
        </w:rPr>
        <w:t>, 201</w:t>
      </w:r>
      <w:r w:rsidR="000B59E5">
        <w:rPr>
          <w:b w:val="0"/>
          <w:bCs w:val="0"/>
        </w:rPr>
        <w:t>8</w:t>
      </w:r>
    </w:p>
    <w:sectPr w:rsidR="00E97F6D">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C6415" w14:textId="77777777" w:rsidR="006E6D38" w:rsidRDefault="006E6D38">
      <w:r>
        <w:separator/>
      </w:r>
    </w:p>
  </w:endnote>
  <w:endnote w:type="continuationSeparator" w:id="0">
    <w:p w14:paraId="1EDDDE6E" w14:textId="77777777" w:rsidR="006E6D38" w:rsidRDefault="006E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74203" w14:textId="3F4B5922" w:rsidR="00072DF2" w:rsidRPr="006C0002" w:rsidRDefault="00072DF2" w:rsidP="006C0002">
    <w:pPr>
      <w:pStyle w:val="Footer"/>
    </w:pPr>
    <w:r>
      <w:t>Ordinance No. ________________</w:t>
    </w:r>
    <w:r>
      <w:tab/>
    </w:r>
    <w:r>
      <w:tab/>
      <w:t xml:space="preserve">Page </w:t>
    </w:r>
    <w:r>
      <w:fldChar w:fldCharType="begin"/>
    </w:r>
    <w:r>
      <w:instrText xml:space="preserve"> PAGE </w:instrText>
    </w:r>
    <w:r>
      <w:fldChar w:fldCharType="separate"/>
    </w:r>
    <w:r w:rsidR="009574CF">
      <w:rPr>
        <w:noProof/>
      </w:rPr>
      <w:t>3</w:t>
    </w:r>
    <w:r>
      <w:fldChar w:fldCharType="end"/>
    </w:r>
    <w:r>
      <w:t xml:space="preserve"> of </w:t>
    </w:r>
    <w:fldSimple w:instr=" NUMPAGES ">
      <w:r w:rsidR="009574CF">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EAFE6" w14:textId="77777777" w:rsidR="006E6D38" w:rsidRDefault="006E6D38">
      <w:r>
        <w:separator/>
      </w:r>
    </w:p>
  </w:footnote>
  <w:footnote w:type="continuationSeparator" w:id="0">
    <w:p w14:paraId="42DC1612" w14:textId="77777777" w:rsidR="006E6D38" w:rsidRDefault="006E6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6D"/>
    <w:rsid w:val="0004326E"/>
    <w:rsid w:val="00054764"/>
    <w:rsid w:val="00055253"/>
    <w:rsid w:val="000601AD"/>
    <w:rsid w:val="00072DF2"/>
    <w:rsid w:val="000A1903"/>
    <w:rsid w:val="000B3472"/>
    <w:rsid w:val="000B59E5"/>
    <w:rsid w:val="000E5D4B"/>
    <w:rsid w:val="00117305"/>
    <w:rsid w:val="00130D31"/>
    <w:rsid w:val="00146644"/>
    <w:rsid w:val="00162275"/>
    <w:rsid w:val="001A2749"/>
    <w:rsid w:val="001A283C"/>
    <w:rsid w:val="001B5C47"/>
    <w:rsid w:val="001C6AD3"/>
    <w:rsid w:val="001D4CA3"/>
    <w:rsid w:val="001E04E2"/>
    <w:rsid w:val="001F7D80"/>
    <w:rsid w:val="00211996"/>
    <w:rsid w:val="00212759"/>
    <w:rsid w:val="0022707D"/>
    <w:rsid w:val="00257445"/>
    <w:rsid w:val="00274AFF"/>
    <w:rsid w:val="00276F97"/>
    <w:rsid w:val="00292BFD"/>
    <w:rsid w:val="00293338"/>
    <w:rsid w:val="002A4893"/>
    <w:rsid w:val="002B6131"/>
    <w:rsid w:val="002C3C48"/>
    <w:rsid w:val="002E5371"/>
    <w:rsid w:val="003047C2"/>
    <w:rsid w:val="00312418"/>
    <w:rsid w:val="003161F9"/>
    <w:rsid w:val="00336EBD"/>
    <w:rsid w:val="003533EF"/>
    <w:rsid w:val="00394F55"/>
    <w:rsid w:val="003B1F84"/>
    <w:rsid w:val="003E36C6"/>
    <w:rsid w:val="003E3BB6"/>
    <w:rsid w:val="003E5CB5"/>
    <w:rsid w:val="0040154C"/>
    <w:rsid w:val="00441A5B"/>
    <w:rsid w:val="00443DDF"/>
    <w:rsid w:val="00456CBD"/>
    <w:rsid w:val="004C1571"/>
    <w:rsid w:val="004C463D"/>
    <w:rsid w:val="004D0079"/>
    <w:rsid w:val="004E5EBA"/>
    <w:rsid w:val="0053062F"/>
    <w:rsid w:val="005536C6"/>
    <w:rsid w:val="00556F8A"/>
    <w:rsid w:val="0055725A"/>
    <w:rsid w:val="0059687A"/>
    <w:rsid w:val="005D5A55"/>
    <w:rsid w:val="006025AE"/>
    <w:rsid w:val="00646F8D"/>
    <w:rsid w:val="0064747B"/>
    <w:rsid w:val="006737CE"/>
    <w:rsid w:val="006A0284"/>
    <w:rsid w:val="006C0002"/>
    <w:rsid w:val="006C4AEA"/>
    <w:rsid w:val="006E6D38"/>
    <w:rsid w:val="0071068E"/>
    <w:rsid w:val="007331E4"/>
    <w:rsid w:val="007930D4"/>
    <w:rsid w:val="007A310C"/>
    <w:rsid w:val="007D534E"/>
    <w:rsid w:val="007D54D5"/>
    <w:rsid w:val="00812884"/>
    <w:rsid w:val="008221BA"/>
    <w:rsid w:val="008533A2"/>
    <w:rsid w:val="00863E0F"/>
    <w:rsid w:val="00871228"/>
    <w:rsid w:val="00883E74"/>
    <w:rsid w:val="008932BF"/>
    <w:rsid w:val="008B0E10"/>
    <w:rsid w:val="008B16DC"/>
    <w:rsid w:val="008B2353"/>
    <w:rsid w:val="008B5C2C"/>
    <w:rsid w:val="008C773B"/>
    <w:rsid w:val="008D4E76"/>
    <w:rsid w:val="008D5228"/>
    <w:rsid w:val="008D710B"/>
    <w:rsid w:val="008E2B14"/>
    <w:rsid w:val="008F3712"/>
    <w:rsid w:val="00901BD0"/>
    <w:rsid w:val="00930DF4"/>
    <w:rsid w:val="009400DF"/>
    <w:rsid w:val="00940254"/>
    <w:rsid w:val="00951EEE"/>
    <w:rsid w:val="009574CF"/>
    <w:rsid w:val="00957C05"/>
    <w:rsid w:val="00974061"/>
    <w:rsid w:val="009C6C85"/>
    <w:rsid w:val="00A01A2E"/>
    <w:rsid w:val="00A20C9E"/>
    <w:rsid w:val="00A21E75"/>
    <w:rsid w:val="00A24F6F"/>
    <w:rsid w:val="00A26724"/>
    <w:rsid w:val="00A509D3"/>
    <w:rsid w:val="00A7703E"/>
    <w:rsid w:val="00A87A69"/>
    <w:rsid w:val="00A96942"/>
    <w:rsid w:val="00AB0C14"/>
    <w:rsid w:val="00AB180B"/>
    <w:rsid w:val="00AF449A"/>
    <w:rsid w:val="00B127C6"/>
    <w:rsid w:val="00B21BD8"/>
    <w:rsid w:val="00B30208"/>
    <w:rsid w:val="00B55C31"/>
    <w:rsid w:val="00B64791"/>
    <w:rsid w:val="00B91004"/>
    <w:rsid w:val="00B95F19"/>
    <w:rsid w:val="00BD4014"/>
    <w:rsid w:val="00C01F8F"/>
    <w:rsid w:val="00C028D8"/>
    <w:rsid w:val="00C2029A"/>
    <w:rsid w:val="00C334F4"/>
    <w:rsid w:val="00C36272"/>
    <w:rsid w:val="00C471E7"/>
    <w:rsid w:val="00C53F80"/>
    <w:rsid w:val="00C75480"/>
    <w:rsid w:val="00C77DCD"/>
    <w:rsid w:val="00C83E60"/>
    <w:rsid w:val="00C904BA"/>
    <w:rsid w:val="00C90E21"/>
    <w:rsid w:val="00C9232D"/>
    <w:rsid w:val="00CB5278"/>
    <w:rsid w:val="00CC7257"/>
    <w:rsid w:val="00CD3051"/>
    <w:rsid w:val="00D111A6"/>
    <w:rsid w:val="00D27425"/>
    <w:rsid w:val="00D4052B"/>
    <w:rsid w:val="00D5276C"/>
    <w:rsid w:val="00D604EA"/>
    <w:rsid w:val="00D612CF"/>
    <w:rsid w:val="00D73BC4"/>
    <w:rsid w:val="00DA3DB9"/>
    <w:rsid w:val="00DD5056"/>
    <w:rsid w:val="00DD7C8D"/>
    <w:rsid w:val="00DE1101"/>
    <w:rsid w:val="00E10DF7"/>
    <w:rsid w:val="00E52514"/>
    <w:rsid w:val="00E7237A"/>
    <w:rsid w:val="00E814B9"/>
    <w:rsid w:val="00E817C8"/>
    <w:rsid w:val="00E940AC"/>
    <w:rsid w:val="00E97680"/>
    <w:rsid w:val="00E97F6D"/>
    <w:rsid w:val="00EC318C"/>
    <w:rsid w:val="00EC3591"/>
    <w:rsid w:val="00EC5080"/>
    <w:rsid w:val="00EF38AE"/>
    <w:rsid w:val="00F01CA0"/>
    <w:rsid w:val="00F50A5F"/>
    <w:rsid w:val="00FC646E"/>
    <w:rsid w:val="00FD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5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b/>
      <w:bCs/>
    </w:rPr>
  </w:style>
  <w:style w:type="paragraph" w:styleId="BodyTextIndent2">
    <w:name w:val="Body Text Indent 2"/>
    <w:basedOn w:val="Normal"/>
    <w:pPr>
      <w:ind w:left="720"/>
    </w:pPr>
    <w:rPr>
      <w:b/>
      <w:bCs/>
    </w:rPr>
  </w:style>
  <w:style w:type="paragraph" w:styleId="BalloonText">
    <w:name w:val="Balloon Text"/>
    <w:basedOn w:val="Normal"/>
    <w:semiHidden/>
    <w:rsid w:val="00D27425"/>
    <w:rPr>
      <w:rFonts w:ascii="Tahoma" w:hAnsi="Tahoma" w:cs="Tahoma"/>
      <w:sz w:val="16"/>
      <w:szCs w:val="16"/>
    </w:rPr>
  </w:style>
  <w:style w:type="paragraph" w:styleId="Footer">
    <w:name w:val="footer"/>
    <w:basedOn w:val="Normal"/>
    <w:rsid w:val="00292BFD"/>
    <w:pPr>
      <w:tabs>
        <w:tab w:val="center" w:pos="4320"/>
        <w:tab w:val="right" w:pos="8640"/>
      </w:tabs>
    </w:pPr>
  </w:style>
  <w:style w:type="character" w:styleId="PageNumber">
    <w:name w:val="page number"/>
    <w:basedOn w:val="DefaultParagraphFont"/>
    <w:rsid w:val="00292BFD"/>
  </w:style>
  <w:style w:type="paragraph" w:styleId="Header">
    <w:name w:val="header"/>
    <w:basedOn w:val="Normal"/>
    <w:rsid w:val="00292BFD"/>
    <w:pPr>
      <w:tabs>
        <w:tab w:val="center" w:pos="4320"/>
        <w:tab w:val="right" w:pos="8640"/>
      </w:tabs>
    </w:pPr>
  </w:style>
  <w:style w:type="character" w:styleId="CommentReference">
    <w:name w:val="annotation reference"/>
    <w:basedOn w:val="DefaultParagraphFont"/>
    <w:semiHidden/>
    <w:unhideWhenUsed/>
    <w:rsid w:val="00456CBD"/>
    <w:rPr>
      <w:sz w:val="16"/>
      <w:szCs w:val="16"/>
    </w:rPr>
  </w:style>
  <w:style w:type="paragraph" w:styleId="CommentText">
    <w:name w:val="annotation text"/>
    <w:basedOn w:val="Normal"/>
    <w:link w:val="CommentTextChar"/>
    <w:semiHidden/>
    <w:unhideWhenUsed/>
    <w:rsid w:val="00456CBD"/>
    <w:rPr>
      <w:sz w:val="20"/>
      <w:szCs w:val="20"/>
    </w:rPr>
  </w:style>
  <w:style w:type="character" w:customStyle="1" w:styleId="CommentTextChar">
    <w:name w:val="Comment Text Char"/>
    <w:basedOn w:val="DefaultParagraphFont"/>
    <w:link w:val="CommentText"/>
    <w:semiHidden/>
    <w:rsid w:val="00456CBD"/>
  </w:style>
  <w:style w:type="paragraph" w:styleId="CommentSubject">
    <w:name w:val="annotation subject"/>
    <w:basedOn w:val="CommentText"/>
    <w:next w:val="CommentText"/>
    <w:link w:val="CommentSubjectChar"/>
    <w:semiHidden/>
    <w:unhideWhenUsed/>
    <w:rsid w:val="00456CBD"/>
    <w:rPr>
      <w:b/>
      <w:bCs/>
    </w:rPr>
  </w:style>
  <w:style w:type="character" w:customStyle="1" w:styleId="CommentSubjectChar">
    <w:name w:val="Comment Subject Char"/>
    <w:basedOn w:val="CommentTextChar"/>
    <w:link w:val="CommentSubject"/>
    <w:semiHidden/>
    <w:rsid w:val="00456C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b/>
      <w:bCs/>
    </w:rPr>
  </w:style>
  <w:style w:type="paragraph" w:styleId="BodyTextIndent2">
    <w:name w:val="Body Text Indent 2"/>
    <w:basedOn w:val="Normal"/>
    <w:pPr>
      <w:ind w:left="720"/>
    </w:pPr>
    <w:rPr>
      <w:b/>
      <w:bCs/>
    </w:rPr>
  </w:style>
  <w:style w:type="paragraph" w:styleId="BalloonText">
    <w:name w:val="Balloon Text"/>
    <w:basedOn w:val="Normal"/>
    <w:semiHidden/>
    <w:rsid w:val="00D27425"/>
    <w:rPr>
      <w:rFonts w:ascii="Tahoma" w:hAnsi="Tahoma" w:cs="Tahoma"/>
      <w:sz w:val="16"/>
      <w:szCs w:val="16"/>
    </w:rPr>
  </w:style>
  <w:style w:type="paragraph" w:styleId="Footer">
    <w:name w:val="footer"/>
    <w:basedOn w:val="Normal"/>
    <w:rsid w:val="00292BFD"/>
    <w:pPr>
      <w:tabs>
        <w:tab w:val="center" w:pos="4320"/>
        <w:tab w:val="right" w:pos="8640"/>
      </w:tabs>
    </w:pPr>
  </w:style>
  <w:style w:type="character" w:styleId="PageNumber">
    <w:name w:val="page number"/>
    <w:basedOn w:val="DefaultParagraphFont"/>
    <w:rsid w:val="00292BFD"/>
  </w:style>
  <w:style w:type="paragraph" w:styleId="Header">
    <w:name w:val="header"/>
    <w:basedOn w:val="Normal"/>
    <w:rsid w:val="00292BFD"/>
    <w:pPr>
      <w:tabs>
        <w:tab w:val="center" w:pos="4320"/>
        <w:tab w:val="right" w:pos="8640"/>
      </w:tabs>
    </w:pPr>
  </w:style>
  <w:style w:type="character" w:styleId="CommentReference">
    <w:name w:val="annotation reference"/>
    <w:basedOn w:val="DefaultParagraphFont"/>
    <w:semiHidden/>
    <w:unhideWhenUsed/>
    <w:rsid w:val="00456CBD"/>
    <w:rPr>
      <w:sz w:val="16"/>
      <w:szCs w:val="16"/>
    </w:rPr>
  </w:style>
  <w:style w:type="paragraph" w:styleId="CommentText">
    <w:name w:val="annotation text"/>
    <w:basedOn w:val="Normal"/>
    <w:link w:val="CommentTextChar"/>
    <w:semiHidden/>
    <w:unhideWhenUsed/>
    <w:rsid w:val="00456CBD"/>
    <w:rPr>
      <w:sz w:val="20"/>
      <w:szCs w:val="20"/>
    </w:rPr>
  </w:style>
  <w:style w:type="character" w:customStyle="1" w:styleId="CommentTextChar">
    <w:name w:val="Comment Text Char"/>
    <w:basedOn w:val="DefaultParagraphFont"/>
    <w:link w:val="CommentText"/>
    <w:semiHidden/>
    <w:rsid w:val="00456CBD"/>
  </w:style>
  <w:style w:type="paragraph" w:styleId="CommentSubject">
    <w:name w:val="annotation subject"/>
    <w:basedOn w:val="CommentText"/>
    <w:next w:val="CommentText"/>
    <w:link w:val="CommentSubjectChar"/>
    <w:semiHidden/>
    <w:unhideWhenUsed/>
    <w:rsid w:val="00456CBD"/>
    <w:rPr>
      <w:b/>
      <w:bCs/>
    </w:rPr>
  </w:style>
  <w:style w:type="character" w:customStyle="1" w:styleId="CommentSubjectChar">
    <w:name w:val="Comment Subject Char"/>
    <w:basedOn w:val="CommentTextChar"/>
    <w:link w:val="CommentSubject"/>
    <w:semiHidden/>
    <w:rsid w:val="00456C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Fort Worth, TX</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Amy J. Collum</dc:creator>
  <cp:lastModifiedBy>ITAdmin</cp:lastModifiedBy>
  <cp:revision>2</cp:revision>
  <cp:lastPrinted>2017-08-21T15:45:00Z</cp:lastPrinted>
  <dcterms:created xsi:type="dcterms:W3CDTF">2018-09-18T16:53:00Z</dcterms:created>
  <dcterms:modified xsi:type="dcterms:W3CDTF">2018-09-18T16:53:00Z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